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74C" w:rsidRPr="007C58CD" w:rsidRDefault="0034774C" w:rsidP="0034774C">
      <w:pPr>
        <w:rPr>
          <w:rFonts w:ascii="仿宋" w:eastAsia="仿宋" w:hAnsi="仿宋" w:cs="仿宋"/>
          <w:sz w:val="28"/>
          <w:szCs w:val="28"/>
        </w:rPr>
      </w:pPr>
      <w:r w:rsidRPr="007C58CD">
        <w:rPr>
          <w:rFonts w:ascii="仿宋" w:eastAsia="仿宋" w:hAnsi="仿宋" w:cs="仿宋" w:hint="eastAsia"/>
          <w:sz w:val="28"/>
          <w:szCs w:val="28"/>
        </w:rPr>
        <w:t>附件3</w:t>
      </w:r>
    </w:p>
    <w:p w:rsidR="0034774C" w:rsidRPr="00403DB5" w:rsidRDefault="0034774C" w:rsidP="0034774C">
      <w:pPr>
        <w:jc w:val="center"/>
        <w:rPr>
          <w:rFonts w:ascii="黑体" w:eastAsia="黑体" w:hAnsi="黑体" w:cs="黑体"/>
          <w:bCs/>
          <w:sz w:val="44"/>
          <w:szCs w:val="44"/>
        </w:rPr>
      </w:pPr>
      <w:r w:rsidRPr="00403DB5">
        <w:rPr>
          <w:rFonts w:ascii="黑体" w:eastAsia="黑体" w:hAnsi="黑体" w:cs="黑体" w:hint="eastAsia"/>
          <w:bCs/>
          <w:sz w:val="44"/>
          <w:szCs w:val="44"/>
        </w:rPr>
        <w:t>团体操表演赛评分表</w:t>
      </w:r>
    </w:p>
    <w:p w:rsidR="0034774C" w:rsidRPr="00FF3921" w:rsidRDefault="0034774C" w:rsidP="0034774C">
      <w:pPr>
        <w:rPr>
          <w:rFonts w:ascii="黑体" w:eastAsia="黑体" w:hAnsi="黑体" w:cs="黑体"/>
          <w:b/>
          <w:bCs/>
          <w:sz w:val="40"/>
          <w:szCs w:val="40"/>
        </w:rPr>
      </w:pPr>
      <w:r>
        <w:rPr>
          <w:rFonts w:ascii="仿宋" w:eastAsia="仿宋" w:hAnsi="仿宋" w:cs="仿宋" w:hint="eastAsia"/>
          <w:sz w:val="28"/>
          <w:szCs w:val="28"/>
        </w:rPr>
        <w:t>单位名称（盖章）：</w:t>
      </w:r>
      <w:r>
        <w:rPr>
          <w:rFonts w:ascii="仿宋" w:eastAsia="仿宋" w:hAnsi="仿宋" w:cs="仿宋"/>
          <w:color w:val="FF0000"/>
          <w:sz w:val="28"/>
          <w:szCs w:val="28"/>
        </w:rPr>
        <w:t xml:space="preserve"> </w:t>
      </w:r>
    </w:p>
    <w:p w:rsidR="0034774C" w:rsidRDefault="0034774C" w:rsidP="0034774C">
      <w:pPr>
        <w:rPr>
          <w:rFonts w:ascii="仿宋" w:eastAsia="仿宋" w:hAnsi="仿宋" w:cs="仿宋"/>
          <w:sz w:val="28"/>
          <w:szCs w:val="28"/>
          <w:u w:val="single"/>
        </w:rPr>
      </w:pPr>
      <w:r>
        <w:rPr>
          <w:rFonts w:ascii="仿宋" w:eastAsia="仿宋" w:hAnsi="仿宋" w:cs="仿宋" w:hint="eastAsia"/>
          <w:sz w:val="28"/>
          <w:szCs w:val="28"/>
        </w:rPr>
        <w:t>学生总数：                           参赛人数：</w:t>
      </w:r>
    </w:p>
    <w:tbl>
      <w:tblPr>
        <w:tblW w:w="8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2431"/>
        <w:gridCol w:w="3252"/>
        <w:gridCol w:w="864"/>
        <w:gridCol w:w="1262"/>
      </w:tblGrid>
      <w:tr w:rsidR="0034774C" w:rsidTr="00363F5D">
        <w:trPr>
          <w:trHeight w:val="921"/>
        </w:trPr>
        <w:tc>
          <w:tcPr>
            <w:tcW w:w="851" w:type="dxa"/>
            <w:vAlign w:val="center"/>
          </w:tcPr>
          <w:p w:rsidR="0034774C" w:rsidRPr="00C56321" w:rsidRDefault="0034774C" w:rsidP="00363F5D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C56321">
              <w:rPr>
                <w:rFonts w:ascii="仿宋" w:eastAsia="仿宋" w:hAnsi="仿宋" w:cs="仿宋" w:hint="eastAsia"/>
                <w:sz w:val="24"/>
              </w:rPr>
              <w:t>评分</w:t>
            </w:r>
          </w:p>
          <w:p w:rsidR="0034774C" w:rsidRPr="00C56321" w:rsidRDefault="0034774C" w:rsidP="00363F5D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C56321">
              <w:rPr>
                <w:rFonts w:ascii="仿宋" w:eastAsia="仿宋" w:hAnsi="仿宋" w:cs="仿宋" w:hint="eastAsia"/>
                <w:sz w:val="24"/>
              </w:rPr>
              <w:t>要素</w:t>
            </w:r>
          </w:p>
        </w:tc>
        <w:tc>
          <w:tcPr>
            <w:tcW w:w="2431" w:type="dxa"/>
            <w:vAlign w:val="center"/>
          </w:tcPr>
          <w:p w:rsidR="0034774C" w:rsidRPr="00C56321" w:rsidRDefault="0034774C" w:rsidP="00363F5D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C56321">
              <w:rPr>
                <w:rFonts w:ascii="仿宋" w:eastAsia="仿宋" w:hAnsi="仿宋" w:cs="仿宋" w:hint="eastAsia"/>
                <w:sz w:val="24"/>
              </w:rPr>
              <w:t>考查内容</w:t>
            </w:r>
          </w:p>
        </w:tc>
        <w:tc>
          <w:tcPr>
            <w:tcW w:w="3252" w:type="dxa"/>
            <w:vAlign w:val="center"/>
          </w:tcPr>
          <w:p w:rsidR="0034774C" w:rsidRPr="00C56321" w:rsidRDefault="0034774C" w:rsidP="00363F5D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C56321">
              <w:rPr>
                <w:rFonts w:ascii="仿宋" w:eastAsia="仿宋" w:hAnsi="仿宋" w:cs="仿宋" w:hint="eastAsia"/>
                <w:sz w:val="24"/>
              </w:rPr>
              <w:t>具体要求</w:t>
            </w:r>
          </w:p>
        </w:tc>
        <w:tc>
          <w:tcPr>
            <w:tcW w:w="864" w:type="dxa"/>
            <w:vAlign w:val="center"/>
          </w:tcPr>
          <w:p w:rsidR="0034774C" w:rsidRPr="00C56321" w:rsidRDefault="0034774C" w:rsidP="00363F5D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C56321">
              <w:rPr>
                <w:rFonts w:ascii="仿宋" w:eastAsia="仿宋" w:hAnsi="仿宋" w:cs="仿宋" w:hint="eastAsia"/>
                <w:sz w:val="24"/>
              </w:rPr>
              <w:t>满分</w:t>
            </w:r>
          </w:p>
        </w:tc>
        <w:tc>
          <w:tcPr>
            <w:tcW w:w="1262" w:type="dxa"/>
            <w:vAlign w:val="center"/>
          </w:tcPr>
          <w:p w:rsidR="0034774C" w:rsidRPr="00C56321" w:rsidRDefault="0034774C" w:rsidP="00363F5D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C56321">
              <w:rPr>
                <w:rFonts w:ascii="仿宋" w:eastAsia="仿宋" w:hAnsi="仿宋" w:cs="仿宋" w:hint="eastAsia"/>
                <w:sz w:val="24"/>
              </w:rPr>
              <w:t>得分</w:t>
            </w:r>
          </w:p>
        </w:tc>
      </w:tr>
      <w:tr w:rsidR="0034774C" w:rsidTr="00363F5D">
        <w:trPr>
          <w:trHeight w:val="748"/>
        </w:trPr>
        <w:tc>
          <w:tcPr>
            <w:tcW w:w="851" w:type="dxa"/>
            <w:vMerge w:val="restart"/>
            <w:vAlign w:val="center"/>
          </w:tcPr>
          <w:p w:rsidR="0034774C" w:rsidRPr="00C56321" w:rsidRDefault="0034774C" w:rsidP="00363F5D">
            <w:pPr>
              <w:spacing w:line="36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C56321">
              <w:rPr>
                <w:rFonts w:ascii="仿宋" w:eastAsia="仿宋" w:hAnsi="仿宋" w:cs="仿宋" w:hint="eastAsia"/>
                <w:b/>
                <w:bCs/>
                <w:sz w:val="24"/>
              </w:rPr>
              <w:t>成套</w:t>
            </w:r>
          </w:p>
          <w:p w:rsidR="0034774C" w:rsidRPr="00C56321" w:rsidRDefault="0034774C" w:rsidP="00363F5D">
            <w:pPr>
              <w:spacing w:line="36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C56321">
              <w:rPr>
                <w:rFonts w:ascii="仿宋" w:eastAsia="仿宋" w:hAnsi="仿宋" w:cs="仿宋" w:hint="eastAsia"/>
                <w:b/>
                <w:bCs/>
                <w:sz w:val="24"/>
              </w:rPr>
              <w:t>动作</w:t>
            </w:r>
          </w:p>
          <w:p w:rsidR="0034774C" w:rsidRPr="00C56321" w:rsidRDefault="0034774C" w:rsidP="00363F5D">
            <w:pPr>
              <w:spacing w:line="36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C56321">
              <w:rPr>
                <w:rFonts w:ascii="仿宋" w:eastAsia="仿宋" w:hAnsi="仿宋" w:cs="仿宋" w:hint="eastAsia"/>
                <w:b/>
                <w:bCs/>
                <w:sz w:val="24"/>
              </w:rPr>
              <w:t>完成</w:t>
            </w:r>
          </w:p>
          <w:p w:rsidR="0034774C" w:rsidRPr="00C56321" w:rsidRDefault="0034774C" w:rsidP="00363F5D">
            <w:pPr>
              <w:spacing w:line="36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C56321">
              <w:rPr>
                <w:rFonts w:ascii="仿宋" w:eastAsia="仿宋" w:hAnsi="仿宋" w:cs="仿宋" w:hint="eastAsia"/>
                <w:b/>
                <w:bCs/>
                <w:sz w:val="24"/>
              </w:rPr>
              <w:t>情况</w:t>
            </w:r>
          </w:p>
          <w:p w:rsidR="0034774C" w:rsidRPr="00C56321" w:rsidRDefault="0034774C" w:rsidP="00363F5D">
            <w:pPr>
              <w:spacing w:line="36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C56321">
              <w:rPr>
                <w:rFonts w:ascii="仿宋" w:eastAsia="仿宋" w:hAnsi="仿宋" w:cs="仿宋" w:hint="eastAsia"/>
                <w:b/>
                <w:bCs/>
                <w:sz w:val="24"/>
              </w:rPr>
              <w:t>50分</w:t>
            </w:r>
          </w:p>
        </w:tc>
        <w:tc>
          <w:tcPr>
            <w:tcW w:w="2431" w:type="dxa"/>
            <w:vAlign w:val="center"/>
          </w:tcPr>
          <w:p w:rsidR="0034774C" w:rsidRPr="00C56321" w:rsidRDefault="0034774C" w:rsidP="00363F5D">
            <w:pPr>
              <w:rPr>
                <w:rFonts w:ascii="仿宋" w:eastAsia="仿宋" w:hAnsi="仿宋" w:cs="仿宋"/>
                <w:sz w:val="24"/>
              </w:rPr>
            </w:pPr>
            <w:r w:rsidRPr="00C56321">
              <w:rPr>
                <w:rFonts w:ascii="仿宋" w:eastAsia="仿宋" w:hAnsi="仿宋" w:cs="仿宋" w:hint="eastAsia"/>
                <w:sz w:val="24"/>
              </w:rPr>
              <w:t>动作完成情况</w:t>
            </w:r>
          </w:p>
        </w:tc>
        <w:tc>
          <w:tcPr>
            <w:tcW w:w="3252" w:type="dxa"/>
            <w:vAlign w:val="center"/>
          </w:tcPr>
          <w:p w:rsidR="0034774C" w:rsidRPr="00C56321" w:rsidRDefault="0034774C" w:rsidP="00363F5D">
            <w:pPr>
              <w:rPr>
                <w:rFonts w:ascii="仿宋" w:eastAsia="仿宋" w:hAnsi="仿宋" w:cs="仿宋"/>
                <w:sz w:val="24"/>
                <w:u w:val="single"/>
              </w:rPr>
            </w:pPr>
            <w:r w:rsidRPr="00C56321">
              <w:rPr>
                <w:rFonts w:ascii="仿宋" w:eastAsia="仿宋" w:hAnsi="仿宋" w:cs="仿宋" w:hint="eastAsia"/>
                <w:sz w:val="24"/>
              </w:rPr>
              <w:t xml:space="preserve">动作清楚、准确、统一  </w:t>
            </w:r>
          </w:p>
        </w:tc>
        <w:tc>
          <w:tcPr>
            <w:tcW w:w="864" w:type="dxa"/>
            <w:vAlign w:val="center"/>
          </w:tcPr>
          <w:p w:rsidR="0034774C" w:rsidRPr="00C56321" w:rsidRDefault="0034774C" w:rsidP="00363F5D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C56321">
              <w:rPr>
                <w:rFonts w:ascii="仿宋" w:eastAsia="仿宋" w:hAnsi="仿宋" w:cs="仿宋" w:hint="eastAsia"/>
                <w:sz w:val="24"/>
              </w:rPr>
              <w:t>20</w:t>
            </w:r>
          </w:p>
        </w:tc>
        <w:tc>
          <w:tcPr>
            <w:tcW w:w="1262" w:type="dxa"/>
            <w:vAlign w:val="center"/>
          </w:tcPr>
          <w:p w:rsidR="0034774C" w:rsidRPr="00C56321" w:rsidRDefault="0034774C" w:rsidP="00363F5D">
            <w:pPr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</w:p>
        </w:tc>
      </w:tr>
      <w:tr w:rsidR="0034774C" w:rsidTr="00363F5D">
        <w:trPr>
          <w:trHeight w:val="729"/>
        </w:trPr>
        <w:tc>
          <w:tcPr>
            <w:tcW w:w="851" w:type="dxa"/>
            <w:vMerge/>
          </w:tcPr>
          <w:p w:rsidR="0034774C" w:rsidRPr="00C56321" w:rsidRDefault="0034774C" w:rsidP="00363F5D">
            <w:pPr>
              <w:rPr>
                <w:rFonts w:ascii="仿宋" w:eastAsia="仿宋" w:hAnsi="仿宋" w:cs="仿宋"/>
                <w:sz w:val="24"/>
                <w:u w:val="single"/>
              </w:rPr>
            </w:pPr>
          </w:p>
        </w:tc>
        <w:tc>
          <w:tcPr>
            <w:tcW w:w="2431" w:type="dxa"/>
            <w:vAlign w:val="center"/>
          </w:tcPr>
          <w:p w:rsidR="0034774C" w:rsidRPr="00C56321" w:rsidRDefault="0034774C" w:rsidP="00363F5D">
            <w:pPr>
              <w:rPr>
                <w:rFonts w:ascii="仿宋" w:eastAsia="仿宋" w:hAnsi="仿宋" w:cs="仿宋"/>
                <w:sz w:val="24"/>
              </w:rPr>
            </w:pPr>
            <w:r w:rsidRPr="00C56321">
              <w:rPr>
                <w:rFonts w:ascii="仿宋" w:eastAsia="仿宋" w:hAnsi="仿宋" w:cs="仿宋" w:hint="eastAsia"/>
                <w:sz w:val="24"/>
              </w:rPr>
              <w:t>队形和造型完成情况</w:t>
            </w:r>
          </w:p>
        </w:tc>
        <w:tc>
          <w:tcPr>
            <w:tcW w:w="3252" w:type="dxa"/>
            <w:vAlign w:val="center"/>
          </w:tcPr>
          <w:p w:rsidR="0034774C" w:rsidRPr="00C56321" w:rsidRDefault="0034774C" w:rsidP="00363F5D">
            <w:pPr>
              <w:rPr>
                <w:rFonts w:ascii="仿宋" w:eastAsia="仿宋" w:hAnsi="仿宋" w:cs="仿宋"/>
                <w:sz w:val="24"/>
                <w:u w:val="single"/>
              </w:rPr>
            </w:pPr>
            <w:r w:rsidRPr="00C56321">
              <w:rPr>
                <w:rFonts w:ascii="仿宋" w:eastAsia="仿宋" w:hAnsi="仿宋" w:cs="仿宋" w:hint="eastAsia"/>
                <w:sz w:val="24"/>
              </w:rPr>
              <w:t xml:space="preserve">队形和造型变化快速清晰 </w:t>
            </w:r>
          </w:p>
        </w:tc>
        <w:tc>
          <w:tcPr>
            <w:tcW w:w="864" w:type="dxa"/>
            <w:vAlign w:val="center"/>
          </w:tcPr>
          <w:p w:rsidR="0034774C" w:rsidRPr="00C56321" w:rsidRDefault="0034774C" w:rsidP="00363F5D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C56321">
              <w:rPr>
                <w:rFonts w:ascii="仿宋" w:eastAsia="仿宋" w:hAnsi="仿宋" w:cs="仿宋" w:hint="eastAsia"/>
                <w:sz w:val="24"/>
              </w:rPr>
              <w:t>10</w:t>
            </w:r>
          </w:p>
        </w:tc>
        <w:tc>
          <w:tcPr>
            <w:tcW w:w="1262" w:type="dxa"/>
            <w:vAlign w:val="center"/>
          </w:tcPr>
          <w:p w:rsidR="0034774C" w:rsidRPr="00C56321" w:rsidRDefault="0034774C" w:rsidP="00363F5D">
            <w:pPr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</w:p>
        </w:tc>
      </w:tr>
      <w:tr w:rsidR="0034774C" w:rsidTr="00363F5D">
        <w:trPr>
          <w:trHeight w:val="730"/>
        </w:trPr>
        <w:tc>
          <w:tcPr>
            <w:tcW w:w="851" w:type="dxa"/>
            <w:vMerge/>
          </w:tcPr>
          <w:p w:rsidR="0034774C" w:rsidRPr="00C56321" w:rsidRDefault="0034774C" w:rsidP="00363F5D">
            <w:pPr>
              <w:rPr>
                <w:rFonts w:ascii="仿宋" w:eastAsia="仿宋" w:hAnsi="仿宋" w:cs="仿宋"/>
                <w:sz w:val="24"/>
                <w:u w:val="single"/>
              </w:rPr>
            </w:pPr>
          </w:p>
        </w:tc>
        <w:tc>
          <w:tcPr>
            <w:tcW w:w="2431" w:type="dxa"/>
            <w:vAlign w:val="center"/>
          </w:tcPr>
          <w:p w:rsidR="0034774C" w:rsidRPr="00C56321" w:rsidRDefault="0034774C" w:rsidP="00363F5D">
            <w:pPr>
              <w:rPr>
                <w:rFonts w:ascii="仿宋" w:eastAsia="仿宋" w:hAnsi="仿宋" w:cs="仿宋"/>
                <w:sz w:val="24"/>
              </w:rPr>
            </w:pPr>
            <w:r w:rsidRPr="00C56321">
              <w:rPr>
                <w:rFonts w:ascii="仿宋" w:eastAsia="仿宋" w:hAnsi="仿宋" w:cs="仿宋" w:hint="eastAsia"/>
                <w:sz w:val="24"/>
              </w:rPr>
              <w:t>动作与音乐的同步性</w:t>
            </w:r>
          </w:p>
        </w:tc>
        <w:tc>
          <w:tcPr>
            <w:tcW w:w="3252" w:type="dxa"/>
            <w:vAlign w:val="center"/>
          </w:tcPr>
          <w:p w:rsidR="0034774C" w:rsidRPr="00C56321" w:rsidRDefault="0034774C" w:rsidP="00363F5D">
            <w:pPr>
              <w:rPr>
                <w:rFonts w:ascii="仿宋" w:eastAsia="仿宋" w:hAnsi="仿宋" w:cs="仿宋"/>
                <w:sz w:val="24"/>
                <w:u w:val="single"/>
              </w:rPr>
            </w:pPr>
            <w:r w:rsidRPr="00C56321">
              <w:rPr>
                <w:rFonts w:ascii="仿宋" w:eastAsia="仿宋" w:hAnsi="仿宋" w:cs="仿宋" w:hint="eastAsia"/>
                <w:sz w:val="24"/>
              </w:rPr>
              <w:t>伴随音乐下，动作整齐划一</w:t>
            </w:r>
          </w:p>
        </w:tc>
        <w:tc>
          <w:tcPr>
            <w:tcW w:w="864" w:type="dxa"/>
            <w:vAlign w:val="center"/>
          </w:tcPr>
          <w:p w:rsidR="0034774C" w:rsidRPr="00C56321" w:rsidRDefault="0034774C" w:rsidP="00363F5D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C56321">
              <w:rPr>
                <w:rFonts w:ascii="仿宋" w:eastAsia="仿宋" w:hAnsi="仿宋" w:cs="仿宋" w:hint="eastAsia"/>
                <w:sz w:val="24"/>
              </w:rPr>
              <w:t>10</w:t>
            </w:r>
          </w:p>
        </w:tc>
        <w:tc>
          <w:tcPr>
            <w:tcW w:w="1262" w:type="dxa"/>
            <w:vAlign w:val="center"/>
          </w:tcPr>
          <w:p w:rsidR="0034774C" w:rsidRPr="00C56321" w:rsidRDefault="0034774C" w:rsidP="00363F5D">
            <w:pPr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</w:p>
        </w:tc>
      </w:tr>
      <w:tr w:rsidR="0034774C" w:rsidTr="00363F5D">
        <w:trPr>
          <w:trHeight w:val="896"/>
        </w:trPr>
        <w:tc>
          <w:tcPr>
            <w:tcW w:w="851" w:type="dxa"/>
            <w:vMerge/>
          </w:tcPr>
          <w:p w:rsidR="0034774C" w:rsidRPr="00C56321" w:rsidRDefault="0034774C" w:rsidP="00363F5D">
            <w:pPr>
              <w:rPr>
                <w:rFonts w:ascii="仿宋" w:eastAsia="仿宋" w:hAnsi="仿宋" w:cs="仿宋"/>
                <w:sz w:val="24"/>
                <w:u w:val="single"/>
              </w:rPr>
            </w:pPr>
          </w:p>
        </w:tc>
        <w:tc>
          <w:tcPr>
            <w:tcW w:w="2431" w:type="dxa"/>
            <w:vAlign w:val="center"/>
          </w:tcPr>
          <w:p w:rsidR="0034774C" w:rsidRPr="00C56321" w:rsidRDefault="0034774C" w:rsidP="00363F5D">
            <w:pPr>
              <w:rPr>
                <w:rFonts w:ascii="仿宋" w:eastAsia="仿宋" w:hAnsi="仿宋" w:cs="仿宋"/>
                <w:sz w:val="24"/>
              </w:rPr>
            </w:pPr>
            <w:r w:rsidRPr="00C56321">
              <w:rPr>
                <w:rFonts w:ascii="仿宋" w:eastAsia="仿宋" w:hAnsi="仿宋" w:cs="仿宋" w:hint="eastAsia"/>
                <w:sz w:val="24"/>
              </w:rPr>
              <w:t>空间的一致性</w:t>
            </w:r>
          </w:p>
        </w:tc>
        <w:tc>
          <w:tcPr>
            <w:tcW w:w="3252" w:type="dxa"/>
            <w:vAlign w:val="center"/>
          </w:tcPr>
          <w:p w:rsidR="0034774C" w:rsidRPr="00C56321" w:rsidRDefault="0034774C" w:rsidP="00363F5D">
            <w:pPr>
              <w:rPr>
                <w:rFonts w:ascii="仿宋" w:eastAsia="仿宋" w:hAnsi="仿宋" w:cs="仿宋"/>
                <w:sz w:val="24"/>
                <w:u w:val="single"/>
              </w:rPr>
            </w:pPr>
            <w:r w:rsidRPr="00C56321">
              <w:rPr>
                <w:rFonts w:ascii="仿宋" w:eastAsia="仿宋" w:hAnsi="仿宋" w:cs="仿宋" w:hint="eastAsia"/>
                <w:sz w:val="24"/>
              </w:rPr>
              <w:t>在成套和过渡动作中，人与人之间距离保持相等；距离适当</w:t>
            </w:r>
          </w:p>
        </w:tc>
        <w:tc>
          <w:tcPr>
            <w:tcW w:w="864" w:type="dxa"/>
            <w:vAlign w:val="center"/>
          </w:tcPr>
          <w:p w:rsidR="0034774C" w:rsidRPr="00C56321" w:rsidRDefault="0034774C" w:rsidP="00363F5D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C56321">
              <w:rPr>
                <w:rFonts w:ascii="仿宋" w:eastAsia="仿宋" w:hAnsi="仿宋" w:cs="仿宋" w:hint="eastAsia"/>
                <w:sz w:val="24"/>
              </w:rPr>
              <w:t>10</w:t>
            </w:r>
          </w:p>
        </w:tc>
        <w:tc>
          <w:tcPr>
            <w:tcW w:w="1262" w:type="dxa"/>
            <w:vAlign w:val="center"/>
          </w:tcPr>
          <w:p w:rsidR="0034774C" w:rsidRPr="00C56321" w:rsidRDefault="0034774C" w:rsidP="00363F5D">
            <w:pPr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</w:p>
        </w:tc>
      </w:tr>
      <w:tr w:rsidR="0034774C" w:rsidTr="00363F5D">
        <w:trPr>
          <w:trHeight w:val="1090"/>
        </w:trPr>
        <w:tc>
          <w:tcPr>
            <w:tcW w:w="851" w:type="dxa"/>
            <w:vMerge w:val="restart"/>
            <w:vAlign w:val="center"/>
          </w:tcPr>
          <w:p w:rsidR="0034774C" w:rsidRPr="00C56321" w:rsidRDefault="0034774C" w:rsidP="00363F5D">
            <w:pPr>
              <w:spacing w:line="36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C56321">
              <w:rPr>
                <w:rFonts w:ascii="仿宋" w:eastAsia="仿宋" w:hAnsi="仿宋" w:cs="仿宋" w:hint="eastAsia"/>
                <w:b/>
                <w:bCs/>
                <w:sz w:val="24"/>
              </w:rPr>
              <w:t>成套</w:t>
            </w:r>
          </w:p>
          <w:p w:rsidR="0034774C" w:rsidRPr="00C56321" w:rsidRDefault="0034774C" w:rsidP="00363F5D">
            <w:pPr>
              <w:spacing w:line="36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C56321">
              <w:rPr>
                <w:rFonts w:ascii="仿宋" w:eastAsia="仿宋" w:hAnsi="仿宋" w:cs="仿宋" w:hint="eastAsia"/>
                <w:b/>
                <w:bCs/>
                <w:sz w:val="24"/>
              </w:rPr>
              <w:t>动作</w:t>
            </w:r>
          </w:p>
          <w:p w:rsidR="0034774C" w:rsidRPr="00C56321" w:rsidRDefault="0034774C" w:rsidP="00363F5D">
            <w:pPr>
              <w:spacing w:line="36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C56321">
              <w:rPr>
                <w:rFonts w:ascii="仿宋" w:eastAsia="仿宋" w:hAnsi="仿宋" w:cs="仿宋" w:hint="eastAsia"/>
                <w:b/>
                <w:bCs/>
                <w:sz w:val="24"/>
              </w:rPr>
              <w:t>编排</w:t>
            </w:r>
          </w:p>
          <w:p w:rsidR="0034774C" w:rsidRPr="00C56321" w:rsidRDefault="0034774C" w:rsidP="00363F5D">
            <w:pPr>
              <w:spacing w:line="36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C56321">
              <w:rPr>
                <w:rFonts w:ascii="仿宋" w:eastAsia="仿宋" w:hAnsi="仿宋" w:cs="仿宋" w:hint="eastAsia"/>
                <w:b/>
                <w:bCs/>
                <w:sz w:val="24"/>
              </w:rPr>
              <w:t>质量</w:t>
            </w:r>
          </w:p>
          <w:p w:rsidR="0034774C" w:rsidRPr="00C56321" w:rsidRDefault="0034774C" w:rsidP="00363F5D">
            <w:pPr>
              <w:spacing w:line="36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C56321">
              <w:rPr>
                <w:rFonts w:ascii="仿宋" w:eastAsia="仿宋" w:hAnsi="仿宋" w:cs="仿宋" w:hint="eastAsia"/>
                <w:b/>
                <w:bCs/>
                <w:sz w:val="24"/>
              </w:rPr>
              <w:t>20分</w:t>
            </w:r>
          </w:p>
        </w:tc>
        <w:tc>
          <w:tcPr>
            <w:tcW w:w="2431" w:type="dxa"/>
            <w:vAlign w:val="center"/>
          </w:tcPr>
          <w:p w:rsidR="0034774C" w:rsidRPr="00C56321" w:rsidRDefault="0034774C" w:rsidP="00363F5D">
            <w:pPr>
              <w:rPr>
                <w:rFonts w:ascii="仿宋" w:eastAsia="仿宋" w:hAnsi="仿宋" w:cs="仿宋"/>
                <w:sz w:val="24"/>
              </w:rPr>
            </w:pPr>
            <w:r w:rsidRPr="00C56321">
              <w:rPr>
                <w:rFonts w:ascii="仿宋" w:eastAsia="仿宋" w:hAnsi="仿宋" w:cs="仿宋" w:hint="eastAsia"/>
                <w:sz w:val="24"/>
              </w:rPr>
              <w:t>音乐、创新性</w:t>
            </w:r>
          </w:p>
        </w:tc>
        <w:tc>
          <w:tcPr>
            <w:tcW w:w="3252" w:type="dxa"/>
            <w:vAlign w:val="center"/>
          </w:tcPr>
          <w:p w:rsidR="0034774C" w:rsidRPr="00C56321" w:rsidRDefault="0034774C" w:rsidP="00363F5D">
            <w:pPr>
              <w:rPr>
                <w:rFonts w:ascii="仿宋" w:eastAsia="仿宋" w:hAnsi="仿宋" w:cs="仿宋"/>
                <w:sz w:val="24"/>
              </w:rPr>
            </w:pPr>
            <w:r w:rsidRPr="00C56321">
              <w:rPr>
                <w:rFonts w:ascii="仿宋" w:eastAsia="仿宋" w:hAnsi="仿宋" w:cs="仿宋" w:hint="eastAsia"/>
                <w:sz w:val="24"/>
              </w:rPr>
              <w:t>音乐的使用；动作风格；创新性动作编排；原创性</w:t>
            </w:r>
          </w:p>
        </w:tc>
        <w:tc>
          <w:tcPr>
            <w:tcW w:w="864" w:type="dxa"/>
            <w:vAlign w:val="center"/>
          </w:tcPr>
          <w:p w:rsidR="0034774C" w:rsidRPr="00C56321" w:rsidRDefault="0034774C" w:rsidP="00363F5D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C56321">
              <w:rPr>
                <w:rFonts w:ascii="仿宋" w:eastAsia="仿宋" w:hAnsi="仿宋" w:cs="仿宋" w:hint="eastAsia"/>
                <w:sz w:val="24"/>
              </w:rPr>
              <w:t>10</w:t>
            </w:r>
          </w:p>
        </w:tc>
        <w:tc>
          <w:tcPr>
            <w:tcW w:w="1262" w:type="dxa"/>
            <w:vAlign w:val="center"/>
          </w:tcPr>
          <w:p w:rsidR="0034774C" w:rsidRPr="00C56321" w:rsidRDefault="0034774C" w:rsidP="00363F5D">
            <w:pPr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</w:p>
        </w:tc>
      </w:tr>
      <w:tr w:rsidR="0034774C" w:rsidTr="00363F5D">
        <w:trPr>
          <w:trHeight w:val="1214"/>
        </w:trPr>
        <w:tc>
          <w:tcPr>
            <w:tcW w:w="851" w:type="dxa"/>
            <w:vMerge/>
          </w:tcPr>
          <w:p w:rsidR="0034774C" w:rsidRPr="00C56321" w:rsidRDefault="0034774C" w:rsidP="00363F5D">
            <w:pPr>
              <w:rPr>
                <w:rFonts w:ascii="仿宋" w:eastAsia="仿宋" w:hAnsi="仿宋" w:cs="仿宋"/>
                <w:sz w:val="24"/>
                <w:u w:val="single"/>
              </w:rPr>
            </w:pPr>
          </w:p>
        </w:tc>
        <w:tc>
          <w:tcPr>
            <w:tcW w:w="2431" w:type="dxa"/>
            <w:vAlign w:val="center"/>
          </w:tcPr>
          <w:p w:rsidR="0034774C" w:rsidRPr="00C56321" w:rsidRDefault="0034774C" w:rsidP="00363F5D">
            <w:pPr>
              <w:rPr>
                <w:rFonts w:ascii="仿宋" w:eastAsia="仿宋" w:hAnsi="仿宋" w:cs="仿宋"/>
                <w:sz w:val="24"/>
              </w:rPr>
            </w:pPr>
            <w:r w:rsidRPr="00C56321">
              <w:rPr>
                <w:rFonts w:ascii="仿宋" w:eastAsia="仿宋" w:hAnsi="仿宋" w:cs="仿宋" w:hint="eastAsia"/>
                <w:sz w:val="24"/>
              </w:rPr>
              <w:t>视觉效果</w:t>
            </w:r>
          </w:p>
        </w:tc>
        <w:tc>
          <w:tcPr>
            <w:tcW w:w="3252" w:type="dxa"/>
            <w:vAlign w:val="center"/>
          </w:tcPr>
          <w:p w:rsidR="0034774C" w:rsidRPr="00C56321" w:rsidRDefault="0034774C" w:rsidP="00363F5D">
            <w:pPr>
              <w:rPr>
                <w:rFonts w:ascii="仿宋" w:eastAsia="仿宋" w:hAnsi="仿宋" w:cs="仿宋"/>
                <w:sz w:val="24"/>
              </w:rPr>
            </w:pPr>
            <w:r w:rsidRPr="00C56321">
              <w:rPr>
                <w:rFonts w:ascii="仿宋" w:eastAsia="仿宋" w:hAnsi="仿宋" w:cs="仿宋" w:hint="eastAsia"/>
                <w:sz w:val="24"/>
              </w:rPr>
              <w:t>场地运用合理；队形和过渡动作衔接合理；视觉冲击力强；有层次感</w:t>
            </w:r>
          </w:p>
        </w:tc>
        <w:tc>
          <w:tcPr>
            <w:tcW w:w="864" w:type="dxa"/>
            <w:vAlign w:val="center"/>
          </w:tcPr>
          <w:p w:rsidR="0034774C" w:rsidRPr="00C56321" w:rsidRDefault="0034774C" w:rsidP="00363F5D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C56321">
              <w:rPr>
                <w:rFonts w:ascii="仿宋" w:eastAsia="仿宋" w:hAnsi="仿宋" w:cs="仿宋" w:hint="eastAsia"/>
                <w:sz w:val="24"/>
              </w:rPr>
              <w:t>10</w:t>
            </w:r>
          </w:p>
        </w:tc>
        <w:tc>
          <w:tcPr>
            <w:tcW w:w="1262" w:type="dxa"/>
            <w:vAlign w:val="center"/>
          </w:tcPr>
          <w:p w:rsidR="0034774C" w:rsidRPr="00C56321" w:rsidRDefault="0034774C" w:rsidP="00363F5D">
            <w:pPr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</w:p>
        </w:tc>
      </w:tr>
      <w:tr w:rsidR="0034774C" w:rsidTr="00363F5D">
        <w:trPr>
          <w:trHeight w:val="761"/>
        </w:trPr>
        <w:tc>
          <w:tcPr>
            <w:tcW w:w="851" w:type="dxa"/>
            <w:vMerge w:val="restart"/>
            <w:vAlign w:val="center"/>
          </w:tcPr>
          <w:p w:rsidR="0034774C" w:rsidRPr="00C56321" w:rsidRDefault="0034774C" w:rsidP="00363F5D">
            <w:pPr>
              <w:spacing w:line="36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C56321">
              <w:rPr>
                <w:rFonts w:ascii="仿宋" w:eastAsia="仿宋" w:hAnsi="仿宋" w:cs="仿宋" w:hint="eastAsia"/>
                <w:b/>
                <w:bCs/>
                <w:sz w:val="24"/>
              </w:rPr>
              <w:t>动作</w:t>
            </w:r>
          </w:p>
          <w:p w:rsidR="0034774C" w:rsidRPr="00C56321" w:rsidRDefault="0034774C" w:rsidP="00363F5D">
            <w:pPr>
              <w:spacing w:line="36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C56321">
              <w:rPr>
                <w:rFonts w:ascii="仿宋" w:eastAsia="仿宋" w:hAnsi="仿宋" w:cs="仿宋" w:hint="eastAsia"/>
                <w:b/>
                <w:bCs/>
                <w:sz w:val="24"/>
              </w:rPr>
              <w:t>艺术</w:t>
            </w:r>
          </w:p>
          <w:p w:rsidR="0034774C" w:rsidRPr="00C56321" w:rsidRDefault="0034774C" w:rsidP="00363F5D">
            <w:pPr>
              <w:spacing w:line="36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C56321">
              <w:rPr>
                <w:rFonts w:ascii="仿宋" w:eastAsia="仿宋" w:hAnsi="仿宋" w:cs="仿宋" w:hint="eastAsia"/>
                <w:b/>
                <w:bCs/>
                <w:sz w:val="24"/>
              </w:rPr>
              <w:t>效果</w:t>
            </w:r>
          </w:p>
          <w:p w:rsidR="0034774C" w:rsidRPr="00C56321" w:rsidRDefault="0034774C" w:rsidP="00363F5D">
            <w:pPr>
              <w:spacing w:line="36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C56321">
              <w:rPr>
                <w:rFonts w:ascii="仿宋" w:eastAsia="仿宋" w:hAnsi="仿宋" w:cs="仿宋" w:hint="eastAsia"/>
                <w:b/>
                <w:bCs/>
                <w:sz w:val="24"/>
              </w:rPr>
              <w:t>30分</w:t>
            </w:r>
          </w:p>
        </w:tc>
        <w:tc>
          <w:tcPr>
            <w:tcW w:w="2431" w:type="dxa"/>
            <w:vAlign w:val="center"/>
          </w:tcPr>
          <w:p w:rsidR="0034774C" w:rsidRPr="00C56321" w:rsidRDefault="0034774C" w:rsidP="00363F5D">
            <w:pPr>
              <w:rPr>
                <w:rFonts w:ascii="仿宋" w:eastAsia="仿宋" w:hAnsi="仿宋" w:cs="仿宋"/>
                <w:sz w:val="24"/>
              </w:rPr>
            </w:pPr>
            <w:r w:rsidRPr="00C56321">
              <w:rPr>
                <w:rFonts w:ascii="仿宋" w:eastAsia="仿宋" w:hAnsi="仿宋" w:cs="仿宋" w:hint="eastAsia"/>
                <w:sz w:val="24"/>
              </w:rPr>
              <w:t>表现力</w:t>
            </w:r>
          </w:p>
        </w:tc>
        <w:tc>
          <w:tcPr>
            <w:tcW w:w="3252" w:type="dxa"/>
            <w:vAlign w:val="center"/>
          </w:tcPr>
          <w:p w:rsidR="0034774C" w:rsidRPr="00C56321" w:rsidRDefault="0034774C" w:rsidP="00363F5D">
            <w:pPr>
              <w:rPr>
                <w:rFonts w:ascii="仿宋" w:eastAsia="仿宋" w:hAnsi="仿宋" w:cs="仿宋"/>
                <w:sz w:val="24"/>
              </w:rPr>
            </w:pPr>
            <w:r w:rsidRPr="00C56321">
              <w:rPr>
                <w:rFonts w:ascii="仿宋" w:eastAsia="仿宋" w:hAnsi="仿宋" w:cs="仿宋" w:hint="eastAsia"/>
                <w:sz w:val="24"/>
              </w:rPr>
              <w:t xml:space="preserve">通过表演能力和观众吸引能力，展现动态表演的能力 </w:t>
            </w:r>
          </w:p>
        </w:tc>
        <w:tc>
          <w:tcPr>
            <w:tcW w:w="864" w:type="dxa"/>
            <w:vAlign w:val="center"/>
          </w:tcPr>
          <w:p w:rsidR="0034774C" w:rsidRPr="00C56321" w:rsidRDefault="0034774C" w:rsidP="00363F5D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C56321">
              <w:rPr>
                <w:rFonts w:ascii="仿宋" w:eastAsia="仿宋" w:hAnsi="仿宋" w:cs="仿宋" w:hint="eastAsia"/>
                <w:sz w:val="24"/>
              </w:rPr>
              <w:t>10</w:t>
            </w:r>
          </w:p>
        </w:tc>
        <w:tc>
          <w:tcPr>
            <w:tcW w:w="1262" w:type="dxa"/>
            <w:vAlign w:val="center"/>
          </w:tcPr>
          <w:p w:rsidR="0034774C" w:rsidRPr="00C56321" w:rsidRDefault="0034774C" w:rsidP="00363F5D">
            <w:pPr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</w:p>
        </w:tc>
      </w:tr>
      <w:tr w:rsidR="0034774C" w:rsidTr="00363F5D">
        <w:trPr>
          <w:trHeight w:val="761"/>
        </w:trPr>
        <w:tc>
          <w:tcPr>
            <w:tcW w:w="851" w:type="dxa"/>
            <w:vMerge/>
          </w:tcPr>
          <w:p w:rsidR="0034774C" w:rsidRPr="00C56321" w:rsidRDefault="0034774C" w:rsidP="00363F5D">
            <w:pPr>
              <w:rPr>
                <w:rFonts w:ascii="仿宋" w:eastAsia="仿宋" w:hAnsi="仿宋" w:cs="仿宋"/>
                <w:sz w:val="24"/>
                <w:u w:val="single"/>
              </w:rPr>
            </w:pPr>
          </w:p>
        </w:tc>
        <w:tc>
          <w:tcPr>
            <w:tcW w:w="2431" w:type="dxa"/>
            <w:vAlign w:val="center"/>
          </w:tcPr>
          <w:p w:rsidR="0034774C" w:rsidRPr="00C56321" w:rsidRDefault="0034774C" w:rsidP="00363F5D">
            <w:pPr>
              <w:rPr>
                <w:rFonts w:ascii="仿宋" w:eastAsia="仿宋" w:hAnsi="仿宋" w:cs="仿宋"/>
                <w:sz w:val="24"/>
              </w:rPr>
            </w:pPr>
            <w:r w:rsidRPr="00C56321">
              <w:rPr>
                <w:rFonts w:ascii="仿宋" w:eastAsia="仿宋" w:hAnsi="仿宋" w:cs="仿宋" w:hint="eastAsia"/>
                <w:sz w:val="24"/>
              </w:rPr>
              <w:t>服装、道具</w:t>
            </w:r>
          </w:p>
        </w:tc>
        <w:tc>
          <w:tcPr>
            <w:tcW w:w="3252" w:type="dxa"/>
            <w:vAlign w:val="center"/>
          </w:tcPr>
          <w:p w:rsidR="0034774C" w:rsidRPr="00C56321" w:rsidRDefault="0034774C" w:rsidP="00363F5D">
            <w:pPr>
              <w:rPr>
                <w:rFonts w:ascii="仿宋" w:eastAsia="仿宋" w:hAnsi="仿宋" w:cs="仿宋"/>
                <w:sz w:val="24"/>
              </w:rPr>
            </w:pPr>
            <w:r w:rsidRPr="00C56321">
              <w:rPr>
                <w:rFonts w:ascii="仿宋" w:eastAsia="仿宋" w:hAnsi="仿宋" w:cs="仿宋" w:hint="eastAsia"/>
                <w:sz w:val="24"/>
              </w:rPr>
              <w:t>以合适的音乐、服装、道具及编舞提升表演效果</w:t>
            </w:r>
          </w:p>
        </w:tc>
        <w:tc>
          <w:tcPr>
            <w:tcW w:w="864" w:type="dxa"/>
            <w:vAlign w:val="center"/>
          </w:tcPr>
          <w:p w:rsidR="0034774C" w:rsidRPr="00C56321" w:rsidRDefault="0034774C" w:rsidP="00363F5D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C56321">
              <w:rPr>
                <w:rFonts w:ascii="仿宋" w:eastAsia="仿宋" w:hAnsi="仿宋" w:cs="仿宋" w:hint="eastAsia"/>
                <w:sz w:val="24"/>
              </w:rPr>
              <w:t>10</w:t>
            </w:r>
          </w:p>
        </w:tc>
        <w:tc>
          <w:tcPr>
            <w:tcW w:w="1262" w:type="dxa"/>
            <w:vAlign w:val="center"/>
          </w:tcPr>
          <w:p w:rsidR="0034774C" w:rsidRPr="00C56321" w:rsidRDefault="0034774C" w:rsidP="00363F5D">
            <w:pPr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</w:p>
        </w:tc>
      </w:tr>
      <w:tr w:rsidR="0034774C" w:rsidTr="00363F5D">
        <w:trPr>
          <w:trHeight w:val="761"/>
        </w:trPr>
        <w:tc>
          <w:tcPr>
            <w:tcW w:w="851" w:type="dxa"/>
            <w:vMerge/>
          </w:tcPr>
          <w:p w:rsidR="0034774C" w:rsidRPr="00C56321" w:rsidRDefault="0034774C" w:rsidP="00363F5D">
            <w:pPr>
              <w:rPr>
                <w:rFonts w:ascii="仿宋" w:eastAsia="仿宋" w:hAnsi="仿宋" w:cs="仿宋"/>
                <w:sz w:val="24"/>
                <w:u w:val="single"/>
              </w:rPr>
            </w:pPr>
          </w:p>
        </w:tc>
        <w:tc>
          <w:tcPr>
            <w:tcW w:w="2431" w:type="dxa"/>
            <w:vAlign w:val="center"/>
          </w:tcPr>
          <w:p w:rsidR="0034774C" w:rsidRPr="00C56321" w:rsidRDefault="0034774C" w:rsidP="00363F5D">
            <w:pPr>
              <w:rPr>
                <w:rFonts w:ascii="仿宋" w:eastAsia="仿宋" w:hAnsi="仿宋" w:cs="仿宋"/>
                <w:sz w:val="24"/>
              </w:rPr>
            </w:pPr>
            <w:r w:rsidRPr="00C56321">
              <w:rPr>
                <w:rFonts w:ascii="仿宋" w:eastAsia="仿宋" w:hAnsi="仿宋" w:cs="仿宋" w:hint="eastAsia"/>
                <w:sz w:val="24"/>
              </w:rPr>
              <w:t>设计与造型；流畅程度</w:t>
            </w:r>
          </w:p>
        </w:tc>
        <w:tc>
          <w:tcPr>
            <w:tcW w:w="3252" w:type="dxa"/>
            <w:vAlign w:val="center"/>
          </w:tcPr>
          <w:p w:rsidR="0034774C" w:rsidRPr="00C56321" w:rsidRDefault="0034774C" w:rsidP="00363F5D">
            <w:pPr>
              <w:rPr>
                <w:rFonts w:ascii="仿宋" w:eastAsia="仿宋" w:hAnsi="仿宋" w:cs="仿宋"/>
                <w:sz w:val="24"/>
              </w:rPr>
            </w:pPr>
            <w:r w:rsidRPr="00C56321">
              <w:rPr>
                <w:rFonts w:ascii="仿宋" w:eastAsia="仿宋" w:hAnsi="仿宋" w:cs="仿宋" w:hint="eastAsia"/>
                <w:sz w:val="24"/>
              </w:rPr>
              <w:t>成套动作编排流畅,设计巧妙,造型优美</w:t>
            </w:r>
          </w:p>
        </w:tc>
        <w:tc>
          <w:tcPr>
            <w:tcW w:w="864" w:type="dxa"/>
            <w:vAlign w:val="center"/>
          </w:tcPr>
          <w:p w:rsidR="0034774C" w:rsidRPr="00C56321" w:rsidRDefault="0034774C" w:rsidP="00363F5D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C56321">
              <w:rPr>
                <w:rFonts w:ascii="仿宋" w:eastAsia="仿宋" w:hAnsi="仿宋" w:cs="仿宋" w:hint="eastAsia"/>
                <w:sz w:val="24"/>
              </w:rPr>
              <w:t>10</w:t>
            </w:r>
          </w:p>
        </w:tc>
        <w:tc>
          <w:tcPr>
            <w:tcW w:w="1262" w:type="dxa"/>
            <w:vAlign w:val="center"/>
          </w:tcPr>
          <w:p w:rsidR="0034774C" w:rsidRPr="00C56321" w:rsidRDefault="0034774C" w:rsidP="00363F5D">
            <w:pPr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</w:p>
        </w:tc>
      </w:tr>
      <w:tr w:rsidR="0034774C" w:rsidTr="00363F5D">
        <w:trPr>
          <w:trHeight w:val="742"/>
        </w:trPr>
        <w:tc>
          <w:tcPr>
            <w:tcW w:w="3282" w:type="dxa"/>
            <w:gridSpan w:val="2"/>
            <w:vAlign w:val="center"/>
          </w:tcPr>
          <w:p w:rsidR="0034774C" w:rsidRPr="00C56321" w:rsidRDefault="0034774C" w:rsidP="00363F5D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C56321">
              <w:rPr>
                <w:rFonts w:ascii="仿宋" w:eastAsia="仿宋" w:hAnsi="仿宋" w:cs="仿宋" w:hint="eastAsia"/>
                <w:sz w:val="24"/>
              </w:rPr>
              <w:t>裁判</w:t>
            </w:r>
            <w:r w:rsidR="007606B6">
              <w:rPr>
                <w:rFonts w:ascii="仿宋" w:eastAsia="仿宋" w:hAnsi="仿宋" w:cs="仿宋" w:hint="eastAsia"/>
                <w:sz w:val="24"/>
              </w:rPr>
              <w:t>组组</w:t>
            </w:r>
            <w:r w:rsidRPr="00C56321">
              <w:rPr>
                <w:rFonts w:ascii="仿宋" w:eastAsia="仿宋" w:hAnsi="仿宋" w:cs="仿宋" w:hint="eastAsia"/>
                <w:sz w:val="24"/>
              </w:rPr>
              <w:t>长扣分情况</w:t>
            </w:r>
          </w:p>
        </w:tc>
        <w:tc>
          <w:tcPr>
            <w:tcW w:w="3252" w:type="dxa"/>
            <w:vAlign w:val="center"/>
          </w:tcPr>
          <w:p w:rsidR="0034774C" w:rsidRPr="00C56321" w:rsidRDefault="0034774C" w:rsidP="00363F5D">
            <w:pPr>
              <w:rPr>
                <w:rFonts w:ascii="仿宋" w:eastAsia="仿宋" w:hAnsi="仿宋" w:cs="仿宋"/>
                <w:sz w:val="24"/>
              </w:rPr>
            </w:pPr>
            <w:r w:rsidRPr="00C56321">
              <w:rPr>
                <w:rFonts w:ascii="仿宋" w:eastAsia="仿宋" w:hAnsi="仿宋" w:cs="仿宋" w:hint="eastAsia"/>
                <w:sz w:val="24"/>
              </w:rPr>
              <w:t>有无违规情况</w:t>
            </w:r>
          </w:p>
        </w:tc>
        <w:tc>
          <w:tcPr>
            <w:tcW w:w="864" w:type="dxa"/>
            <w:vAlign w:val="center"/>
          </w:tcPr>
          <w:p w:rsidR="0034774C" w:rsidRPr="00C56321" w:rsidRDefault="0034774C" w:rsidP="00363F5D">
            <w:pPr>
              <w:jc w:val="left"/>
              <w:rPr>
                <w:rFonts w:ascii="仿宋" w:eastAsia="仿宋" w:hAnsi="仿宋" w:cs="仿宋"/>
                <w:sz w:val="24"/>
                <w:u w:val="single"/>
              </w:rPr>
            </w:pPr>
            <w:r w:rsidRPr="00C56321">
              <w:rPr>
                <w:rFonts w:ascii="仿宋" w:eastAsia="仿宋" w:hAnsi="仿宋" w:cs="仿宋" w:hint="eastAsia"/>
                <w:sz w:val="24"/>
              </w:rPr>
              <w:t xml:space="preserve">-   </w:t>
            </w:r>
          </w:p>
        </w:tc>
        <w:tc>
          <w:tcPr>
            <w:tcW w:w="1262" w:type="dxa"/>
            <w:vAlign w:val="center"/>
          </w:tcPr>
          <w:p w:rsidR="0034774C" w:rsidRPr="00C56321" w:rsidRDefault="0034774C" w:rsidP="00363F5D">
            <w:pPr>
              <w:jc w:val="left"/>
              <w:rPr>
                <w:rFonts w:ascii="仿宋" w:eastAsia="仿宋" w:hAnsi="仿宋" w:cs="仿宋"/>
                <w:sz w:val="24"/>
                <w:u w:val="single"/>
              </w:rPr>
            </w:pPr>
            <w:r w:rsidRPr="00C56321">
              <w:rPr>
                <w:rFonts w:ascii="仿宋" w:eastAsia="仿宋" w:hAnsi="仿宋" w:cs="仿宋" w:hint="eastAsia"/>
                <w:sz w:val="24"/>
              </w:rPr>
              <w:t>-</w:t>
            </w:r>
          </w:p>
        </w:tc>
      </w:tr>
      <w:tr w:rsidR="0034774C" w:rsidTr="00363F5D">
        <w:trPr>
          <w:trHeight w:val="764"/>
        </w:trPr>
        <w:tc>
          <w:tcPr>
            <w:tcW w:w="7398" w:type="dxa"/>
            <w:gridSpan w:val="4"/>
            <w:vAlign w:val="center"/>
          </w:tcPr>
          <w:p w:rsidR="0034774C" w:rsidRPr="00C56321" w:rsidRDefault="0034774C" w:rsidP="00363F5D">
            <w:pPr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  <w:r w:rsidRPr="00C56321">
              <w:rPr>
                <w:rFonts w:ascii="仿宋" w:eastAsia="仿宋" w:hAnsi="仿宋" w:cs="仿宋" w:hint="eastAsia"/>
                <w:b/>
                <w:bCs/>
                <w:sz w:val="24"/>
              </w:rPr>
              <w:t>最后得分</w:t>
            </w:r>
          </w:p>
        </w:tc>
        <w:tc>
          <w:tcPr>
            <w:tcW w:w="1262" w:type="dxa"/>
            <w:vAlign w:val="center"/>
          </w:tcPr>
          <w:p w:rsidR="0034774C" w:rsidRPr="00C56321" w:rsidRDefault="0034774C" w:rsidP="00363F5D">
            <w:pPr>
              <w:jc w:val="center"/>
              <w:rPr>
                <w:rFonts w:ascii="仿宋" w:eastAsia="仿宋" w:hAnsi="仿宋" w:cs="仿宋"/>
                <w:sz w:val="24"/>
                <w:u w:val="single"/>
              </w:rPr>
            </w:pPr>
          </w:p>
        </w:tc>
      </w:tr>
    </w:tbl>
    <w:p w:rsidR="0034774C" w:rsidRPr="007C58CD" w:rsidRDefault="0034774C" w:rsidP="0034774C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裁判</w:t>
      </w:r>
      <w:r w:rsidR="007606B6">
        <w:rPr>
          <w:rFonts w:ascii="仿宋" w:eastAsia="仿宋" w:hAnsi="仿宋" w:cs="仿宋" w:hint="eastAsia"/>
          <w:sz w:val="28"/>
          <w:szCs w:val="28"/>
        </w:rPr>
        <w:t>组组</w:t>
      </w:r>
      <w:r>
        <w:rPr>
          <w:rFonts w:ascii="仿宋" w:eastAsia="仿宋" w:hAnsi="仿宋" w:cs="仿宋" w:hint="eastAsia"/>
          <w:sz w:val="28"/>
          <w:szCs w:val="28"/>
        </w:rPr>
        <w:t>长签名：</w:t>
      </w:r>
      <w:r w:rsidR="007606B6">
        <w:rPr>
          <w:rFonts w:ascii="仿宋" w:eastAsia="仿宋" w:hAnsi="仿宋" w:cs="仿宋" w:hint="eastAsia"/>
          <w:sz w:val="28"/>
          <w:szCs w:val="28"/>
        </w:rPr>
        <w:t xml:space="preserve">                      </w:t>
      </w:r>
      <w:r>
        <w:rPr>
          <w:rFonts w:ascii="仿宋" w:eastAsia="仿宋" w:hAnsi="仿宋" w:cs="仿宋" w:hint="eastAsia"/>
          <w:sz w:val="28"/>
          <w:szCs w:val="28"/>
        </w:rPr>
        <w:t>日期：</w:t>
      </w:r>
    </w:p>
    <w:p w:rsidR="005B292B" w:rsidRDefault="005B292B"/>
    <w:sectPr w:rsidR="005B292B" w:rsidSect="00D724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07D1" w:rsidRDefault="005807D1" w:rsidP="0034774C">
      <w:r>
        <w:separator/>
      </w:r>
    </w:p>
  </w:endnote>
  <w:endnote w:type="continuationSeparator" w:id="1">
    <w:p w:rsidR="005807D1" w:rsidRDefault="005807D1" w:rsidP="003477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07D1" w:rsidRDefault="005807D1" w:rsidP="0034774C">
      <w:r>
        <w:separator/>
      </w:r>
    </w:p>
  </w:footnote>
  <w:footnote w:type="continuationSeparator" w:id="1">
    <w:p w:rsidR="005807D1" w:rsidRDefault="005807D1" w:rsidP="003477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774C"/>
    <w:rsid w:val="00124837"/>
    <w:rsid w:val="0034774C"/>
    <w:rsid w:val="005807D1"/>
    <w:rsid w:val="005B292B"/>
    <w:rsid w:val="00760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7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477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4774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477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4774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428</Characters>
  <Application>Microsoft Office Word</Application>
  <DocSecurity>0</DocSecurity>
  <Lines>3</Lines>
  <Paragraphs>1</Paragraphs>
  <ScaleCrop>false</ScaleCrop>
  <Company>Sky123.Org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3</cp:revision>
  <dcterms:created xsi:type="dcterms:W3CDTF">2017-09-03T03:23:00Z</dcterms:created>
  <dcterms:modified xsi:type="dcterms:W3CDTF">2017-09-05T06:49:00Z</dcterms:modified>
</cp:coreProperties>
</file>